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171A" w:sz="12" w:space="6"/>
        </w:pBdr>
        <w:spacing w:after="120" w:before="0"/>
      </w:pPr>
      <w:r>
        <w:rPr>
          <w:rFonts w:ascii="Arial" w:cs="Arial" w:eastAsia="Arial" w:hAnsi="Arial"/>
          <w:b/>
          <w:bCs/>
          <w:color w:val="14171A"/>
          <w:sz w:val="34"/>
          <w:szCs w:val="34"/>
        </w:rPr>
        <w:t xml:space="preserve">Reporte fotográfico de obra</w:t>
      </w:r>
      <w:r>
        <w:rPr>
          <w:rFonts w:ascii="Arial" w:cs="Arial" w:eastAsia="Arial" w:hAnsi="Arial"/>
          <w:color w:val="F76707"/>
          <w:sz w:val="20"/>
          <w:szCs w:val="20"/>
        </w:rPr>
        <w:t xml:space="preserve"> ■</w:t>
      </w:r>
    </w:p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Datos de la obra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9"/>
        <w:gridCol w:w="3164"/>
        <w:gridCol w:w="2109"/>
        <w:gridCol w:w="3164"/>
      </w:tblGrid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Obra / proyecto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Ubicación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Contratista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Supervisor(a) / residente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Fecha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Periodo reportado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425" w:hRule="atLeast"/>
        </w:trPr>
        <w:tc>
          <w:tcPr>
            <w:tcW w:type="dxa" w:w="2109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7"/>
                <w:szCs w:val="17"/>
              </w:rPr>
              <w:t xml:space="preserve">Reporte N.º</w:t>
            </w:r>
          </w:p>
        </w:tc>
        <w:tc>
          <w:tcPr>
            <w:tcW w:type="dxa" w:w="3164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gridSpan w:val="2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Registro fotográfico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3"/>
        <w:gridCol w:w="5273"/>
      </w:tblGrid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1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2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3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4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170" w:hRule="exact"/>
        </w:trPr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none" w:color="FFFFFF" w:sz="0"/>
              <w:bottom w:val="single" w:color="C9CED4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</w:tr>
      <w:tr>
        <w:trPr>
          <w:trHeight w:val="3515" w:hRule="exac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shd w:fill="F1F3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8B929B"/>
                <w:sz w:val="16"/>
                <w:szCs w:val="16"/>
              </w:rPr>
              <w:t xml:space="preserve">Pega aquí la foto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5</w:t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Foto N.º: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>6</w:t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Fecha: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397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Ubicación / frente: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  <w:tr>
        <w:trPr>
          <w:trHeight w:val="680" w:hRule="atLeast"/>
        </w:trPr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  <w:tc>
          <w:tcPr>
            <w:tcW w:type="dxa" w:w="5273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A626C"/>
                <w:sz w:val="16"/>
                <w:szCs w:val="16"/>
              </w:rPr>
              <w:t xml:space="preserve">Descripción: </w:t>
            </w:r>
            <w:r>
              <w:rPr>
                <w:rFonts w:ascii="Arial" w:cs="Arial" w:eastAsia="Arial" w:hAnsi="Arial"/>
                <w:color w:val="14171A"/>
                <w:sz w:val="16"/>
                <w:szCs w:val="16"/>
              </w:rPr>
              <w:t xml:space="preserve"/>
            </w:r>
          </w:p>
        </w:tc>
      </w:tr>
    </w:tbl>
    <w:p>
      <w:pPr>
        <w:spacing w:after="100" w:before="280"/>
      </w:pPr>
      <w:r>
        <w:rPr>
          <w:rFonts w:ascii="Arial" w:cs="Arial" w:eastAsia="Arial" w:hAnsi="Arial"/>
          <w:b/>
          <w:bCs/>
          <w:caps/>
          <w:color w:val="5A626C"/>
          <w:sz w:val="16"/>
          <w:szCs w:val="16"/>
        </w:rPr>
        <w:t xml:space="preserve">Comentarios</w:t>
      </w:r>
    </w:p>
    <w:tbl>
      <w:tblPr>
        <w:tblW w:type="dxa" w:w="105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6"/>
      </w:tblGrid>
      <w:tr>
        <w:trPr>
          <w:trHeight w:val="1191" w:hRule="atLeast"/>
        </w:trPr>
        <w:tc>
          <w:tcPr>
            <w:tcW w:type="dxa" w:w="10546"/>
            <w:tcBorders>
              <w:top w:val="single" w:color="C9CED4" w:sz="4"/>
              <w:left w:val="single" w:color="C9CED4" w:sz="4"/>
              <w:bottom w:val="single" w:color="C9CED4" w:sz="4"/>
              <w:right w:val="single" w:color="C9CED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B929B"/>
                <w:sz w:val="17"/>
                <w:szCs w:val="17"/>
              </w:rPr>
              <w:t xml:space="preserve">Avance general, pendientes y próxima visita.</w:t>
            </w:r>
          </w:p>
        </w:tc>
      </w:tr>
    </w:tbl>
    <w:p>
      <w:pPr>
        <w:spacing w:after="0" w:before="600"/>
      </w:pPr>
      <w:r>
        <w:rPr>
          <w:rFonts w:ascii="Arial" w:cs="Arial" w:eastAsia="Arial" w:hAnsi="Arial"/>
          <w:color w:val="14171A"/>
          <w:sz w:val="19"/>
          <w:szCs w:val="19"/>
        </w:rPr>
        <w:t xml:space="preserve"/>
      </w:r>
    </w:p>
    <w:tbl>
      <w:tblPr>
        <w:tblW w:type="dxa" w:w="105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7"/>
        <w:gridCol w:w="633"/>
        <w:gridCol w:w="4957"/>
      </w:tblGrid>
      <w:tr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Elaborado por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  <w:tc>
          <w:tcPr>
            <w:tcW w:type="dxa" w:w="6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4171A"/>
                <w:sz w:val="19"/>
                <w:szCs w:val="19"/>
              </w:rPr>
              <w:t xml:space="preserve"/>
            </w:r>
          </w:p>
        </w:tc>
        <w:tc>
          <w:tcPr>
            <w:tcW w:type="dxa" w:w="4957"/>
            <w:tcBorders>
              <w:top w:val="single" w:color="14171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80"/>
            </w:pPr>
            <w:r>
              <w:rPr>
                <w:rFonts w:ascii="Arial" w:cs="Arial" w:eastAsia="Arial" w:hAnsi="Arial"/>
                <w:b/>
                <w:bCs/>
                <w:color w:val="14171A"/>
                <w:sz w:val="18"/>
                <w:szCs w:val="18"/>
              </w:rPr>
              <w:t xml:space="preserve">Revisado por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A626C"/>
                <w:sz w:val="16"/>
                <w:szCs w:val="16"/>
              </w:rPr>
              <w:t xml:space="preserve">Nombre, cargo, firma y fecha</w:t>
            </w:r>
          </w:p>
        </w:tc>
      </w:tr>
    </w:tbl>
    <w:sectPr>
      <w:footerReference w:type="default" r:id="rId6"/>
      <w:pgSz w:w="11907" w:h="16840" w:orient="portrait"/>
      <w:pgMar w:top="680" w:right="680" w:bottom="794" w:left="680" w:header="708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D4" w:sz="4" w:space="6"/>
      </w:pBdr>
      <w:tabs>
        <w:tab w:val="right" w:pos="10546"/>
      </w:tabs>
    </w:pPr>
    <w:r>
      <w:drawing>
        <wp:inline distT="0" distB="0" distL="0" distR="0">
          <wp:extent cx="381000" cy="381000"/>
          <wp:effectExtent t="0" r="0" b="0" l="0"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4171A"/>
        <w:sz w:val="19"/>
        <w:szCs w:val="19"/>
      </w:rPr>
      <w:t xml:space="preserve">  </w:t>
    </w:r>
    <w:r>
      <w:rPr>
        <w:rFonts w:ascii="Arial" w:cs="Arial" w:eastAsia="Arial" w:hAnsi="Arial"/>
        <w:b/>
        <w:bCs/>
        <w:color w:val="14171A"/>
        <w:sz w:val="15"/>
        <w:szCs w:val="15"/>
      </w:rPr>
      <w:t xml:space="preserve">Hecho con Obsiva</w:t>
    </w:r>
    <w:r>
      <w:rPr>
        <w:rFonts w:ascii="Arial" w:cs="Arial" w:eastAsia="Arial" w:hAnsi="Arial"/>
        <w:color w:val="5A626C"/>
        <w:sz w:val="15"/>
        <w:szCs w:val="15"/>
      </w:rPr>
      <w:t xml:space="preserve"> · </w:t>
    </w:r>
    <w:hyperlink w:history="1" r:id="rIdnwr4wlotlvktzaulcw7fn">
      <w:r>
        <w:rPr>
          <w:rFonts w:ascii="Arial" w:cs="Arial" w:eastAsia="Arial" w:hAnsi="Arial"/>
          <w:color w:val="C2410C"/>
          <w:sz w:val="15"/>
          <w:szCs w:val="15"/>
        </w:rPr>
        <w:t xml:space="preserve">Hazlo desde el celular: obsiva.app/p/reporte-fotografico</w:t>
      </w:r>
    </w:hyperlink>
    <w:r>
      <w:rPr>
        <w:rFonts w:ascii="Arial" w:cs="Arial" w:eastAsia="Arial" w:hAnsi="Arial"/>
        <w:color w:val="5A626C"/>
        <w:sz w:val="15"/>
        <w:szCs w:val="15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r4wlotlvktzaulcw7fn" Type="http://schemas.openxmlformats.org/officeDocument/2006/relationships/hyperlink" Target="https://obsiva.app/p/reporte-fotografico" TargetMode="External"/><Relationship Id="rId0" Type="http://schemas.openxmlformats.org/officeDocument/2006/relationships/image" Target="media/bffffd5d1989f27f867db5b7db380fc7bebad25d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fotográfico de obra</dc:title>
  <dc:creator>Obsiva</dc:creator>
  <dc:description>Hecho con Obsiva · https://obsiva.app/p/reporte-fotografico</dc:description>
  <cp:lastModifiedBy>Un-named</cp:lastModifiedBy>
  <cp:revision>1</cp:revision>
  <dcterms:created xsi:type="dcterms:W3CDTF">2026-10-07T00:13:03.192Z</dcterms:created>
  <dcterms:modified xsi:type="dcterms:W3CDTF">2026-10-07T00:13:03.192Z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